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722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888BA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61239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69FF12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92E57">
        <w:rPr>
          <w:b/>
          <w:caps/>
          <w:sz w:val="24"/>
          <w:szCs w:val="24"/>
        </w:rPr>
        <w:t>14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398C">
        <w:rPr>
          <w:b/>
          <w:sz w:val="24"/>
          <w:szCs w:val="24"/>
        </w:rPr>
        <w:t>21 февраля 2023</w:t>
      </w:r>
      <w:r w:rsidR="008A79AF" w:rsidRPr="00446718">
        <w:rPr>
          <w:b/>
          <w:sz w:val="24"/>
          <w:szCs w:val="24"/>
        </w:rPr>
        <w:t>г.</w:t>
      </w:r>
    </w:p>
    <w:p w14:paraId="20F2A0E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713D24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824EB">
        <w:rPr>
          <w:b/>
          <w:sz w:val="24"/>
          <w:szCs w:val="24"/>
        </w:rPr>
        <w:t>0</w:t>
      </w:r>
      <w:r w:rsidR="00B92E57">
        <w:rPr>
          <w:b/>
          <w:sz w:val="24"/>
          <w:szCs w:val="24"/>
        </w:rPr>
        <w:t>2</w:t>
      </w:r>
      <w:r w:rsidR="002824EB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E76BA24" w14:textId="5B419501" w:rsidR="008A79AF" w:rsidRPr="00446718" w:rsidRDefault="002614A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Е.В.В.</w:t>
      </w:r>
    </w:p>
    <w:p w14:paraId="5BCFFAC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4D570E6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B590D0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254DD5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7720D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824EB">
        <w:rPr>
          <w:sz w:val="24"/>
          <w:szCs w:val="24"/>
        </w:rPr>
        <w:t>0</w:t>
      </w:r>
      <w:r w:rsidR="00B92E57">
        <w:rPr>
          <w:sz w:val="24"/>
          <w:szCs w:val="24"/>
        </w:rPr>
        <w:t>2</w:t>
      </w:r>
      <w:r w:rsidR="002824EB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CBB533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974BA0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E107B5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958EE01" w14:textId="353B9661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92E57" w:rsidRPr="00B92E57">
        <w:rPr>
          <w:sz w:val="24"/>
          <w:szCs w:val="24"/>
        </w:rPr>
        <w:t>07.11.2022г. в Адвокатскую палату Московской области поступило обращение заместителя председателя С</w:t>
      </w:r>
      <w:r w:rsidR="002614AA">
        <w:rPr>
          <w:sz w:val="24"/>
          <w:szCs w:val="24"/>
        </w:rPr>
        <w:t>.</w:t>
      </w:r>
      <w:r w:rsidR="00B92E57" w:rsidRPr="00B92E57">
        <w:rPr>
          <w:sz w:val="24"/>
          <w:szCs w:val="24"/>
        </w:rPr>
        <w:t xml:space="preserve"> городского суда М</w:t>
      </w:r>
      <w:r w:rsidR="002614AA">
        <w:rPr>
          <w:sz w:val="24"/>
          <w:szCs w:val="24"/>
        </w:rPr>
        <w:t>.</w:t>
      </w:r>
      <w:r w:rsidR="00B92E57" w:rsidRPr="00B92E57">
        <w:rPr>
          <w:sz w:val="24"/>
          <w:szCs w:val="24"/>
        </w:rPr>
        <w:t xml:space="preserve"> области О.В.Д</w:t>
      </w:r>
      <w:r w:rsidR="002614AA">
        <w:rPr>
          <w:sz w:val="24"/>
          <w:szCs w:val="24"/>
        </w:rPr>
        <w:t>.</w:t>
      </w:r>
      <w:r w:rsidR="00B92E57" w:rsidRPr="00B92E57">
        <w:rPr>
          <w:sz w:val="24"/>
          <w:szCs w:val="24"/>
        </w:rPr>
        <w:t xml:space="preserve"> в отношении адвоката </w:t>
      </w:r>
      <w:r w:rsidR="002614AA">
        <w:rPr>
          <w:sz w:val="24"/>
          <w:szCs w:val="24"/>
        </w:rPr>
        <w:t>Е.В.В.</w:t>
      </w:r>
      <w:r w:rsidR="00B92E57" w:rsidRPr="00B92E57">
        <w:rPr>
          <w:sz w:val="24"/>
          <w:szCs w:val="24"/>
        </w:rPr>
        <w:t>, имеющего регистрационный номер</w:t>
      </w:r>
      <w:proofErr w:type="gramStart"/>
      <w:r w:rsidR="00B92E57" w:rsidRPr="00B92E57">
        <w:rPr>
          <w:sz w:val="24"/>
          <w:szCs w:val="24"/>
        </w:rPr>
        <w:t xml:space="preserve"> </w:t>
      </w:r>
      <w:r w:rsidR="002614AA">
        <w:rPr>
          <w:sz w:val="24"/>
          <w:szCs w:val="24"/>
        </w:rPr>
        <w:t>….</w:t>
      </w:r>
      <w:proofErr w:type="gramEnd"/>
      <w:r w:rsidR="002614AA">
        <w:rPr>
          <w:sz w:val="24"/>
          <w:szCs w:val="24"/>
        </w:rPr>
        <w:t>.</w:t>
      </w:r>
      <w:r w:rsidR="00B92E57" w:rsidRPr="00B92E5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614AA">
        <w:rPr>
          <w:sz w:val="24"/>
          <w:szCs w:val="24"/>
        </w:rPr>
        <w:t>…..</w:t>
      </w:r>
    </w:p>
    <w:p w14:paraId="63AF930C" w14:textId="72CDA082" w:rsidR="00800B99" w:rsidRPr="00800B99" w:rsidRDefault="00B80D7F" w:rsidP="00800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B92E57" w:rsidRPr="00B92E57">
        <w:rPr>
          <w:sz w:val="24"/>
          <w:szCs w:val="24"/>
        </w:rPr>
        <w:t>адвокат защищал в ходе предварительного следствия В</w:t>
      </w:r>
      <w:r w:rsidR="002614AA">
        <w:rPr>
          <w:sz w:val="24"/>
          <w:szCs w:val="24"/>
        </w:rPr>
        <w:t>.</w:t>
      </w:r>
      <w:r w:rsidR="00B92E57" w:rsidRPr="00B92E57">
        <w:rPr>
          <w:sz w:val="24"/>
          <w:szCs w:val="24"/>
        </w:rPr>
        <w:t>В.Ю. 11.10.2022 г. с адвокатом была согласована дата судебного заседания – 25.10.2022г. Однако адвокат в судебное заседание не явился, документов, подтверждающих уважительность причин неявки суду не представил. Поэтому 25.10.2022г. суд был вынужден объявить перерыв, назначить В</w:t>
      </w:r>
      <w:r w:rsidR="002614AA">
        <w:rPr>
          <w:sz w:val="24"/>
          <w:szCs w:val="24"/>
        </w:rPr>
        <w:t>.</w:t>
      </w:r>
      <w:r w:rsidR="00B92E57" w:rsidRPr="00B92E57">
        <w:rPr>
          <w:sz w:val="24"/>
          <w:szCs w:val="24"/>
        </w:rPr>
        <w:t>В.Ю. иного защитника в порядке ст. 51 УПК РФ, что повлекло отложение судебного заседания на 2 часа</w:t>
      </w:r>
      <w:r w:rsidR="00800B99" w:rsidRPr="00800B99">
        <w:rPr>
          <w:sz w:val="24"/>
          <w:szCs w:val="24"/>
        </w:rPr>
        <w:t xml:space="preserve">. </w:t>
      </w:r>
    </w:p>
    <w:p w14:paraId="61A928C5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92E57">
        <w:rPr>
          <w:sz w:val="24"/>
          <w:szCs w:val="24"/>
        </w:rPr>
        <w:t>16.11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318DFF9C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0</w:t>
      </w:r>
      <w:r w:rsidR="00B92E57">
        <w:rPr>
          <w:sz w:val="24"/>
          <w:szCs w:val="24"/>
        </w:rPr>
        <w:t>9</w:t>
      </w:r>
      <w:r w:rsidR="002824EB">
        <w:rPr>
          <w:sz w:val="24"/>
          <w:szCs w:val="24"/>
        </w:rPr>
        <w:t>.12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454</w:t>
      </w:r>
      <w:r w:rsidR="00B92E57">
        <w:rPr>
          <w:sz w:val="24"/>
          <w:szCs w:val="24"/>
        </w:rPr>
        <w:t>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824EB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E246F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2F93C8AF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E246FD">
        <w:rPr>
          <w:sz w:val="24"/>
          <w:szCs w:val="24"/>
        </w:rPr>
        <w:t>0</w:t>
      </w:r>
      <w:r>
        <w:rPr>
          <w:sz w:val="24"/>
          <w:szCs w:val="24"/>
        </w:rPr>
        <w:t xml:space="preserve">.12.2022г. заявитель в заседание квалификационной комиссии </w:t>
      </w:r>
      <w:r w:rsidR="00E246FD">
        <w:rPr>
          <w:sz w:val="24"/>
          <w:szCs w:val="24"/>
        </w:rPr>
        <w:t>не явил</w:t>
      </w:r>
      <w:r w:rsidR="00B92E57">
        <w:rPr>
          <w:sz w:val="24"/>
          <w:szCs w:val="24"/>
        </w:rPr>
        <w:t>ась</w:t>
      </w:r>
      <w:r w:rsidR="00E246FD">
        <w:rPr>
          <w:sz w:val="24"/>
          <w:szCs w:val="24"/>
        </w:rPr>
        <w:t>, уведомлен</w:t>
      </w:r>
      <w:r w:rsidR="00B92E57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5386A037" w14:textId="77777777" w:rsidR="0007398C" w:rsidRPr="00446718" w:rsidRDefault="00E246F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07398C">
        <w:rPr>
          <w:sz w:val="24"/>
          <w:szCs w:val="24"/>
        </w:rPr>
        <w:t>.12.2022</w:t>
      </w:r>
      <w:r w:rsidR="0007398C" w:rsidRPr="00446718">
        <w:rPr>
          <w:sz w:val="24"/>
          <w:szCs w:val="24"/>
        </w:rPr>
        <w:t>г. адвокат</w:t>
      </w:r>
      <w:r w:rsidR="0007398C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 xml:space="preserve">не </w:t>
      </w:r>
      <w:r w:rsidR="0007398C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07398C">
        <w:rPr>
          <w:sz w:val="24"/>
          <w:szCs w:val="24"/>
        </w:rPr>
        <w:t>.</w:t>
      </w:r>
    </w:p>
    <w:p w14:paraId="6EBD321F" w14:textId="6A757D5F" w:rsidR="0007398C" w:rsidRPr="0007398C" w:rsidRDefault="0007398C" w:rsidP="00E246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46FD">
        <w:rPr>
          <w:sz w:val="24"/>
          <w:szCs w:val="24"/>
        </w:rPr>
        <w:t>0</w:t>
      </w:r>
      <w:r>
        <w:rPr>
          <w:sz w:val="24"/>
          <w:szCs w:val="24"/>
        </w:rPr>
        <w:t>.12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B92E57" w:rsidRPr="00B92E57">
        <w:rPr>
          <w:sz w:val="24"/>
          <w:szCs w:val="24"/>
        </w:rPr>
        <w:t xml:space="preserve">о наличии в действиях адвоката </w:t>
      </w:r>
      <w:r w:rsidR="002614AA">
        <w:rPr>
          <w:sz w:val="24"/>
          <w:szCs w:val="24"/>
        </w:rPr>
        <w:t>Е.В.В.</w:t>
      </w:r>
      <w:r w:rsidR="00B92E57" w:rsidRPr="00B92E57">
        <w:rPr>
          <w:sz w:val="24"/>
          <w:szCs w:val="24"/>
        </w:rPr>
        <w:t xml:space="preserve"> нарушения п. 1 ст. 14 КПЭА, выразившегося в том, что при обстоятельствах, изложенных в обращении заместителя председателя С</w:t>
      </w:r>
      <w:r w:rsidR="002614AA">
        <w:rPr>
          <w:sz w:val="24"/>
          <w:szCs w:val="24"/>
        </w:rPr>
        <w:t>.</w:t>
      </w:r>
      <w:r w:rsidR="00B92E57" w:rsidRPr="00B92E57">
        <w:rPr>
          <w:sz w:val="24"/>
          <w:szCs w:val="24"/>
        </w:rPr>
        <w:t xml:space="preserve"> городского суда МО Д</w:t>
      </w:r>
      <w:r w:rsidR="002614AA">
        <w:rPr>
          <w:sz w:val="24"/>
          <w:szCs w:val="24"/>
        </w:rPr>
        <w:t>.</w:t>
      </w:r>
      <w:r w:rsidR="00B92E57" w:rsidRPr="00B92E57">
        <w:rPr>
          <w:sz w:val="24"/>
          <w:szCs w:val="24"/>
        </w:rPr>
        <w:t>О.В., не уведомил заблаговременно суд о невозможности явки 25.10.2022 г. в судебное заседание по уголовному делу по обвинению В</w:t>
      </w:r>
      <w:r w:rsidR="002614AA">
        <w:rPr>
          <w:sz w:val="24"/>
          <w:szCs w:val="24"/>
        </w:rPr>
        <w:t>.</w:t>
      </w:r>
      <w:r w:rsidR="00B92E57" w:rsidRPr="00B92E57">
        <w:rPr>
          <w:sz w:val="24"/>
          <w:szCs w:val="24"/>
        </w:rPr>
        <w:t>В.Ю., защиту которого он осуществлял</w:t>
      </w:r>
      <w:r w:rsidRPr="0007398C">
        <w:rPr>
          <w:sz w:val="24"/>
          <w:szCs w:val="24"/>
        </w:rPr>
        <w:t>.</w:t>
      </w:r>
    </w:p>
    <w:p w14:paraId="6B38CECA" w14:textId="77777777" w:rsidR="0007398C" w:rsidRDefault="0007398C" w:rsidP="00170EC5">
      <w:pPr>
        <w:jc w:val="both"/>
        <w:rPr>
          <w:sz w:val="24"/>
          <w:szCs w:val="24"/>
          <w:lang w:eastAsia="en-US"/>
        </w:rPr>
      </w:pPr>
    </w:p>
    <w:p w14:paraId="7D61FB36" w14:textId="77777777" w:rsidR="0007398C" w:rsidRPr="006E3312" w:rsidRDefault="0007398C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32EF531C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225422D4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E246FD">
        <w:rPr>
          <w:sz w:val="24"/>
          <w:szCs w:val="24"/>
          <w:lang w:eastAsia="en-US"/>
        </w:rPr>
        <w:t>не явил</w:t>
      </w:r>
      <w:r w:rsidR="00B92E57">
        <w:rPr>
          <w:sz w:val="24"/>
          <w:szCs w:val="24"/>
          <w:lang w:eastAsia="en-US"/>
        </w:rPr>
        <w:t>ась</w:t>
      </w:r>
      <w:r w:rsidR="00E246FD">
        <w:rPr>
          <w:sz w:val="24"/>
          <w:szCs w:val="24"/>
          <w:lang w:eastAsia="en-US"/>
        </w:rPr>
        <w:t>, уведомлен</w:t>
      </w:r>
      <w:r w:rsidR="00B92E57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14:paraId="10C8E7B3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87720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14:paraId="066D78DA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30C1E6DD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9C27172" w14:textId="77777777" w:rsidR="00170EC5" w:rsidRDefault="00170EC5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Квалификационная комиссия обоснованно установила уважительность причины неявки адвоката в судебное заседание, наличие которой не отменяет предусмотренной п.1 ст.14 КПЭА обязанности заблаговременно уведомить суд и участников процесса о невозможности своевременной явки </w:t>
      </w:r>
      <w:r w:rsidR="00A470C2">
        <w:rPr>
          <w:sz w:val="24"/>
          <w:szCs w:val="24"/>
          <w:lang w:eastAsia="en-US"/>
        </w:rPr>
        <w:t>для участия в уголовном судопроизводстве</w:t>
      </w:r>
      <w:r>
        <w:rPr>
          <w:sz w:val="24"/>
          <w:szCs w:val="24"/>
          <w:lang w:eastAsia="en-US"/>
        </w:rPr>
        <w:t xml:space="preserve">. Адвокат не предпринял мер по уведомлению </w:t>
      </w:r>
      <w:r w:rsidR="00A470C2">
        <w:rPr>
          <w:sz w:val="24"/>
          <w:szCs w:val="24"/>
          <w:lang w:eastAsia="en-US"/>
        </w:rPr>
        <w:t xml:space="preserve">суда </w:t>
      </w:r>
      <w:r>
        <w:rPr>
          <w:sz w:val="24"/>
          <w:szCs w:val="24"/>
          <w:lang w:eastAsia="en-US"/>
        </w:rPr>
        <w:t>о невозможности прибыть</w:t>
      </w:r>
      <w:r w:rsidR="00A470C2">
        <w:rPr>
          <w:sz w:val="24"/>
          <w:szCs w:val="24"/>
          <w:lang w:eastAsia="en-US"/>
        </w:rPr>
        <w:t xml:space="preserve"> в судебное заседание в </w:t>
      </w:r>
      <w:r>
        <w:rPr>
          <w:sz w:val="24"/>
          <w:szCs w:val="24"/>
          <w:lang w:eastAsia="en-US"/>
        </w:rPr>
        <w:t>назначенное время</w:t>
      </w:r>
      <w:r w:rsidR="00A470C2">
        <w:rPr>
          <w:sz w:val="24"/>
          <w:szCs w:val="24"/>
          <w:lang w:eastAsia="en-US"/>
        </w:rPr>
        <w:t>, чем нарушил свои прямые профессиональные обязанности</w:t>
      </w:r>
      <w:r>
        <w:rPr>
          <w:sz w:val="24"/>
          <w:szCs w:val="24"/>
          <w:lang w:eastAsia="en-US"/>
        </w:rPr>
        <w:t>.</w:t>
      </w:r>
    </w:p>
    <w:p w14:paraId="5386EEFD" w14:textId="137D91A4" w:rsidR="00170EC5" w:rsidRDefault="00170EC5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наличие у адвоката ранее наложенного дисциплинарного взыскания в виде предупреждения (решение Совета АПМО № 15/25-17 от 26.09.22г.) Совет находит необходимым объявить Е</w:t>
      </w:r>
      <w:r w:rsidR="002614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повторное предупреждение.</w:t>
      </w:r>
    </w:p>
    <w:p w14:paraId="7A8B522C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4DDC6243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AB27CFC" w14:textId="77777777" w:rsidR="0007398C" w:rsidRPr="00446718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4C717E74" w14:textId="77777777" w:rsidR="0007398C" w:rsidRPr="00446718" w:rsidRDefault="0007398C" w:rsidP="000739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90CF6BE" w14:textId="77777777" w:rsidR="0007398C" w:rsidRDefault="0007398C" w:rsidP="0007398C">
      <w:pPr>
        <w:jc w:val="both"/>
        <w:rPr>
          <w:sz w:val="24"/>
          <w:szCs w:val="24"/>
          <w:lang w:eastAsia="en-US"/>
        </w:rPr>
      </w:pPr>
    </w:p>
    <w:p w14:paraId="41629F41" w14:textId="0E47B99C" w:rsidR="0007398C" w:rsidRPr="0007398C" w:rsidRDefault="0007398C" w:rsidP="00E246FD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07398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92E57" w:rsidRPr="00B92E57">
        <w:rPr>
          <w:sz w:val="24"/>
          <w:szCs w:val="24"/>
        </w:rPr>
        <w:t>п. 1 ст. 14 КПЭА, выразившегося в том, что при обстоятельствах, изложенных в обращении заместителя председателя С</w:t>
      </w:r>
      <w:r w:rsidR="002614AA">
        <w:rPr>
          <w:sz w:val="24"/>
          <w:szCs w:val="24"/>
        </w:rPr>
        <w:t>.</w:t>
      </w:r>
      <w:r w:rsidR="00B92E57" w:rsidRPr="00B92E57">
        <w:rPr>
          <w:sz w:val="24"/>
          <w:szCs w:val="24"/>
        </w:rPr>
        <w:t xml:space="preserve"> городского суда МО Д</w:t>
      </w:r>
      <w:r w:rsidR="002614AA">
        <w:rPr>
          <w:sz w:val="24"/>
          <w:szCs w:val="24"/>
        </w:rPr>
        <w:t>.</w:t>
      </w:r>
      <w:r w:rsidR="00B92E57" w:rsidRPr="00B92E57">
        <w:rPr>
          <w:sz w:val="24"/>
          <w:szCs w:val="24"/>
        </w:rPr>
        <w:t>О.В., не уведомил заблаговременно суд о невозможности явки 25.10.2022 г. в судебное заседание по уголовному делу по обвинению В</w:t>
      </w:r>
      <w:r w:rsidR="002614AA">
        <w:rPr>
          <w:sz w:val="24"/>
          <w:szCs w:val="24"/>
        </w:rPr>
        <w:t>.</w:t>
      </w:r>
      <w:r w:rsidR="00B92E57" w:rsidRPr="00B92E57">
        <w:rPr>
          <w:sz w:val="24"/>
          <w:szCs w:val="24"/>
        </w:rPr>
        <w:t>В.Ю., защиту которого он осуществлял</w:t>
      </w:r>
      <w:r w:rsidRPr="0007398C">
        <w:rPr>
          <w:rFonts w:eastAsia="Calibri"/>
          <w:sz w:val="24"/>
          <w:szCs w:val="24"/>
        </w:rPr>
        <w:t>.</w:t>
      </w:r>
    </w:p>
    <w:p w14:paraId="7F845E58" w14:textId="77FBA016" w:rsidR="0007398C" w:rsidRPr="0007398C" w:rsidRDefault="0007398C" w:rsidP="0007398C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07398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87720D">
        <w:rPr>
          <w:sz w:val="24"/>
          <w:szCs w:val="24"/>
        </w:rPr>
        <w:t>предупреждения</w:t>
      </w:r>
      <w:r w:rsidRPr="0007398C">
        <w:rPr>
          <w:sz w:val="24"/>
          <w:szCs w:val="24"/>
        </w:rPr>
        <w:t xml:space="preserve"> в отношении адвоката </w:t>
      </w:r>
      <w:r w:rsidR="002614AA">
        <w:rPr>
          <w:sz w:val="24"/>
          <w:szCs w:val="24"/>
        </w:rPr>
        <w:t>Е.В.В.</w:t>
      </w:r>
      <w:r w:rsidRPr="0007398C">
        <w:rPr>
          <w:sz w:val="24"/>
          <w:szCs w:val="24"/>
        </w:rPr>
        <w:t>, имеюще</w:t>
      </w:r>
      <w:r w:rsidR="00A565F8">
        <w:rPr>
          <w:sz w:val="24"/>
          <w:szCs w:val="24"/>
        </w:rPr>
        <w:t>го</w:t>
      </w:r>
      <w:r w:rsidRPr="0007398C">
        <w:rPr>
          <w:sz w:val="24"/>
          <w:szCs w:val="24"/>
        </w:rPr>
        <w:t xml:space="preserve"> регистрационный номер</w:t>
      </w:r>
      <w:proofErr w:type="gramStart"/>
      <w:r w:rsidRPr="0007398C">
        <w:rPr>
          <w:sz w:val="24"/>
          <w:szCs w:val="24"/>
        </w:rPr>
        <w:t xml:space="preserve"> </w:t>
      </w:r>
      <w:r w:rsidR="002614AA">
        <w:rPr>
          <w:sz w:val="24"/>
          <w:szCs w:val="24"/>
        </w:rPr>
        <w:t>….</w:t>
      </w:r>
      <w:proofErr w:type="gramEnd"/>
      <w:r w:rsidR="002614AA">
        <w:rPr>
          <w:sz w:val="24"/>
          <w:szCs w:val="24"/>
        </w:rPr>
        <w:t>.</w:t>
      </w:r>
      <w:r w:rsidRPr="0007398C">
        <w:rPr>
          <w:sz w:val="24"/>
          <w:szCs w:val="24"/>
        </w:rPr>
        <w:t xml:space="preserve"> в реестре адвокатов Московской области.</w:t>
      </w:r>
    </w:p>
    <w:p w14:paraId="14245F17" w14:textId="77777777" w:rsidR="0007398C" w:rsidRDefault="0007398C" w:rsidP="0007398C">
      <w:pPr>
        <w:jc w:val="both"/>
        <w:rPr>
          <w:sz w:val="24"/>
          <w:szCs w:val="24"/>
        </w:rPr>
      </w:pPr>
    </w:p>
    <w:p w14:paraId="5260B86A" w14:textId="77777777" w:rsidR="0007398C" w:rsidRDefault="0007398C" w:rsidP="00F954A6">
      <w:pPr>
        <w:jc w:val="both"/>
        <w:rPr>
          <w:sz w:val="24"/>
          <w:szCs w:val="24"/>
          <w:lang w:eastAsia="en-US"/>
        </w:rPr>
      </w:pPr>
    </w:p>
    <w:p w14:paraId="638FAA26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97F665F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78719F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6055" w14:textId="77777777" w:rsidR="00F701BF" w:rsidRDefault="00F701BF" w:rsidP="00C01A07">
      <w:r>
        <w:separator/>
      </w:r>
    </w:p>
  </w:endnote>
  <w:endnote w:type="continuationSeparator" w:id="0">
    <w:p w14:paraId="41BDEA59" w14:textId="77777777" w:rsidR="00F701BF" w:rsidRDefault="00F701B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D458" w14:textId="77777777" w:rsidR="00F701BF" w:rsidRDefault="00F701BF" w:rsidP="00C01A07">
      <w:r>
        <w:separator/>
      </w:r>
    </w:p>
  </w:footnote>
  <w:footnote w:type="continuationSeparator" w:id="0">
    <w:p w14:paraId="33F5B52D" w14:textId="77777777" w:rsidR="00F701BF" w:rsidRDefault="00F701B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02CEBE" w14:textId="77777777" w:rsidR="00DA47A2" w:rsidRDefault="00580BF8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F95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C2254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00159170">
    <w:abstractNumId w:val="34"/>
  </w:num>
  <w:num w:numId="2" w16cid:durableId="1987002707">
    <w:abstractNumId w:val="16"/>
  </w:num>
  <w:num w:numId="3" w16cid:durableId="1882521884">
    <w:abstractNumId w:val="23"/>
  </w:num>
  <w:num w:numId="4" w16cid:durableId="1877351425">
    <w:abstractNumId w:val="22"/>
  </w:num>
  <w:num w:numId="5" w16cid:durableId="622738136">
    <w:abstractNumId w:val="28"/>
  </w:num>
  <w:num w:numId="6" w16cid:durableId="950473905">
    <w:abstractNumId w:val="2"/>
  </w:num>
  <w:num w:numId="7" w16cid:durableId="10557385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8710187">
    <w:abstractNumId w:val="10"/>
  </w:num>
  <w:num w:numId="9" w16cid:durableId="1213033931">
    <w:abstractNumId w:val="32"/>
  </w:num>
  <w:num w:numId="10" w16cid:durableId="562330196">
    <w:abstractNumId w:val="12"/>
  </w:num>
  <w:num w:numId="11" w16cid:durableId="374697865">
    <w:abstractNumId w:val="30"/>
  </w:num>
  <w:num w:numId="12" w16cid:durableId="897322981">
    <w:abstractNumId w:val="11"/>
  </w:num>
  <w:num w:numId="13" w16cid:durableId="907888298">
    <w:abstractNumId w:val="7"/>
  </w:num>
  <w:num w:numId="14" w16cid:durableId="1202010165">
    <w:abstractNumId w:val="25"/>
  </w:num>
  <w:num w:numId="15" w16cid:durableId="2111077104">
    <w:abstractNumId w:val="24"/>
  </w:num>
  <w:num w:numId="16" w16cid:durableId="1082796051">
    <w:abstractNumId w:val="18"/>
  </w:num>
  <w:num w:numId="17" w16cid:durableId="588389005">
    <w:abstractNumId w:val="19"/>
  </w:num>
  <w:num w:numId="18" w16cid:durableId="165099248">
    <w:abstractNumId w:val="20"/>
  </w:num>
  <w:num w:numId="19" w16cid:durableId="2014650303">
    <w:abstractNumId w:val="29"/>
  </w:num>
  <w:num w:numId="20" w16cid:durableId="711810741">
    <w:abstractNumId w:val="1"/>
  </w:num>
  <w:num w:numId="21" w16cid:durableId="1434132963">
    <w:abstractNumId w:val="8"/>
  </w:num>
  <w:num w:numId="22" w16cid:durableId="975570504">
    <w:abstractNumId w:val="17"/>
  </w:num>
  <w:num w:numId="23" w16cid:durableId="1459686081">
    <w:abstractNumId w:val="0"/>
  </w:num>
  <w:num w:numId="24" w16cid:durableId="1528373841">
    <w:abstractNumId w:val="6"/>
  </w:num>
  <w:num w:numId="25" w16cid:durableId="1403139081">
    <w:abstractNumId w:val="13"/>
  </w:num>
  <w:num w:numId="26" w16cid:durableId="626202657">
    <w:abstractNumId w:val="5"/>
  </w:num>
  <w:num w:numId="27" w16cid:durableId="346561269">
    <w:abstractNumId w:val="4"/>
  </w:num>
  <w:num w:numId="28" w16cid:durableId="1727532677">
    <w:abstractNumId w:val="31"/>
  </w:num>
  <w:num w:numId="29" w16cid:durableId="1550651953">
    <w:abstractNumId w:val="14"/>
  </w:num>
  <w:num w:numId="30" w16cid:durableId="2105763826">
    <w:abstractNumId w:val="27"/>
  </w:num>
  <w:num w:numId="31" w16cid:durableId="1972010169">
    <w:abstractNumId w:val="15"/>
  </w:num>
  <w:num w:numId="32" w16cid:durableId="2000884917">
    <w:abstractNumId w:val="21"/>
  </w:num>
  <w:num w:numId="33" w16cid:durableId="169637775">
    <w:abstractNumId w:val="26"/>
  </w:num>
  <w:num w:numId="34" w16cid:durableId="578371920">
    <w:abstractNumId w:val="9"/>
  </w:num>
  <w:num w:numId="35" w16cid:durableId="2107074560">
    <w:abstractNumId w:val="3"/>
  </w:num>
  <w:num w:numId="36" w16cid:durableId="5191987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0EC5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14AA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568F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0BF8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6C55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20D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0C2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2E57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1BF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54A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3469"/>
  <w15:docId w15:val="{4333C41A-114E-4318-BC9F-E4309AC3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2023-02-26T18:14:00Z</dcterms:created>
  <dcterms:modified xsi:type="dcterms:W3CDTF">2023-03-15T07:25:00Z</dcterms:modified>
</cp:coreProperties>
</file>